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400"/>
        <w:jc w:val="both"/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52"/>
          <w:szCs w:val="28"/>
          <w:lang w:val="en-US" w:eastAsia="zh-CN"/>
        </w:rPr>
        <w:drawing>
          <wp:inline distT="0" distB="0" distL="114300" distR="114300">
            <wp:extent cx="809625" cy="805815"/>
            <wp:effectExtent l="0" t="0" r="9525" b="13335"/>
            <wp:docPr id="1" name="图片 1" descr="QQ截图2016060210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602105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 xml:space="preserve">Guangzhou Joy inflatable Limited </w:t>
      </w:r>
    </w:p>
    <w:p>
      <w:pPr>
        <w:ind w:left="958" w:leftChars="456" w:firstLine="0" w:firstLineChars="0"/>
        <w:jc w:val="left"/>
        <w:rPr>
          <w:rFonts w:hint="default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Contract :Michelle                   Website:http://www.joyinflatable.com/                             Email:sale@joyinflatable.com         Whatsapp :+86 13580461845</w:t>
      </w:r>
    </w:p>
    <w:p>
      <w:pPr>
        <w:ind w:firstLine="301" w:firstLineChars="1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Guide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 xml:space="preserve"> for Airtight</w:t>
      </w:r>
      <w:r>
        <w:rPr>
          <w:rFonts w:hint="default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Tent</w:t>
      </w:r>
    </w:p>
    <w:p>
      <w:pPr>
        <w:ind w:firstLine="241" w:firstLineChars="100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 xml:space="preserve">A: how to install the tent </w:t>
      </w:r>
    </w:p>
    <w:p>
      <w:pPr>
        <w:ind w:firstLine="210" w:firstLineChars="10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>1: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</w:rPr>
        <w:t xml:space="preserve">To find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</w:rPr>
        <w:t xml:space="preserve">space , long , wide and high enough to place the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>tent on the ground .</w:t>
      </w:r>
    </w:p>
    <w:p>
      <w:pPr>
        <w:numPr>
          <w:ilvl w:val="0"/>
          <w:numId w:val="1"/>
        </w:numPr>
        <w:ind w:firstLine="210" w:firstLineChars="10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</w:rPr>
        <w:t xml:space="preserve">Clean up the site,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not allow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</w:rPr>
        <w:t>have sharp objects and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</w:rPr>
        <w:t>high-voltage wires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 to keep safety .</w:t>
      </w:r>
    </w:p>
    <w:p>
      <w:pPr>
        <w:numPr>
          <w:ilvl w:val="0"/>
          <w:numId w:val="1"/>
        </w:numPr>
        <w:ind w:firstLine="210" w:firstLineChars="10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</w:rPr>
        <w:t>It would be much better if put a cushion under it such as carpets, plastic color cloth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 protect the tent from sundries .</w:t>
      </w:r>
    </w:p>
    <w:p>
      <w:pPr>
        <w:numPr>
          <w:ilvl w:val="0"/>
          <w:numId w:val="1"/>
        </w:numPr>
        <w:ind w:firstLine="210" w:firstLineChars="10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>Spread out and flatten the tent on the ground .</w:t>
      </w:r>
    </w:p>
    <w:p>
      <w:pPr>
        <w:numPr>
          <w:ilvl w:val="0"/>
          <w:numId w:val="1"/>
        </w:numPr>
        <w:ind w:firstLine="210" w:firstLineChars="100"/>
        <w:jc w:val="left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Connect the inlet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>valves of the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 tent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/>
        </w:rPr>
        <w:t xml:space="preserve">with the air pump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When the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air pump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switched on, inflatable tent will be inflated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about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hours. After finish the inflate please close the inlet valve and screw up 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312"/>
        </w:tabs>
        <w:spacing w:before="0" w:beforeAutospacing="0" w:after="0" w:afterAutospacing="0"/>
        <w:ind w:left="0" w:leftChars="0" w:right="0" w:rightChars="0" w:firstLine="210" w:firstLineChars="100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If there is a wind, fill the sandbag and tie it to D-rings on the bottom of the tent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or tie the Stakes to D-rings on the bottom and insert the stakes in the soil .</w:t>
      </w:r>
    </w:p>
    <w:p>
      <w:pPr>
        <w:ind w:firstLine="241" w:firstLineChars="100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ind w:firstLine="241" w:firstLineChars="100"/>
        <w:jc w:val="left"/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 xml:space="preserve">B. 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Installation of</w:t>
      </w: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 xml:space="preserve"> air pump 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1. Check the voltage before use it and whether the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air pump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revolves in a right direction.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2. There should be an earth wire and regular inspection. </w:t>
      </w:r>
    </w:p>
    <w:p>
      <w:pPr>
        <w:ind w:firstLine="241" w:firstLineChars="100"/>
        <w:jc w:val="left"/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ind w:firstLine="241" w:firstLineChars="100"/>
        <w:jc w:val="left"/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 xml:space="preserve">C. 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Attentions: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1.In the event of strong wind (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or </w:t>
      </w:r>
      <w:bookmarkStart w:id="2" w:name="_GoBack"/>
      <w:bookmarkEnd w:id="2"/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more winds),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heavy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rainy, snowy, fogy, inflatable tent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is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prohibited to use outdoor.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bookmarkStart w:id="0" w:name="OLE_LINK1"/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2. If the inflatable tent's pressure is too soft, arrange for all people evacuation ,and then to check there if there are leaks and torn holes.</w:t>
      </w:r>
    </w:p>
    <w:p>
      <w:pPr>
        <w:ind w:firstLine="210" w:firstLineChars="10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3.</w:t>
      </w:r>
      <w:bookmarkStart w:id="1" w:name="OLE_LINK2"/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During the tent inflating if you find the tent can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’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t stand up by itself  please in virtue of manpower to help it stand up </w:t>
      </w:r>
      <w:bookmarkEnd w:id="0"/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.</w:t>
      </w:r>
    </w:p>
    <w:bookmarkEnd w:id="1"/>
    <w:p>
      <w:pPr>
        <w:ind w:firstLine="210" w:firstLineChars="100"/>
        <w:jc w:val="left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</w:p>
    <w:p>
      <w:pPr>
        <w:ind w:firstLine="241" w:firstLineChars="100"/>
        <w:jc w:val="left"/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 xml:space="preserve">D. 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Cleaning and Storage: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1. Cut off the power, separate the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air pump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and inflatable tent . It usually takes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2-3 hours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minutes to let air out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with the air pump .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 The extra air must be squeezed out. If the device is watered, please dry it.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2. Do cleaning, use detergent to clean the stain, wipe away the grease, and cleaned with water, then dry it. Usually it can be cleaned by wet rags.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3. If do not use it for a long time, clean and pack it well. The best temperature to store is -50 ~ +40 degrees Celsius.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4.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Air pump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should stay away from wet and corrosion. Inflatable tent should be protected from insects biting.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100" w:right="0" w:rightChars="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100" w:right="0" w:rightChars="0"/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E. </w:t>
      </w:r>
      <w:r>
        <w:rPr>
          <w:rFonts w:hint="default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-SA"/>
        </w:rPr>
        <w:t>Maintenance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Clean the damage.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100" w:right="0" w:rightChars="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18415</wp:posOffset>
            </wp:positionV>
            <wp:extent cx="2054225" cy="850265"/>
            <wp:effectExtent l="0" t="0" r="0" b="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340000">
                      <a:off x="0" y="0"/>
                      <a:ext cx="20542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2. Pick up a piece of material from repair kit and cut 3 times as the damage in a circle shape.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100" w:right="0" w:rightChars="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Put some glue both on the damage and repair material.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4. Dry the glue totally and naturally (about 5 minutes). Then put them together and press them. The inflatable tent can be used again a few hours later.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10" w:firstLineChars="100"/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 xml:space="preserve">5. If there is a large-scale non-normal damage, factory can provide professional maintenance services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  <w:t>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1C51"/>
    <w:multiLevelType w:val="singleLevel"/>
    <w:tmpl w:val="59F81C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82A72"/>
    <w:multiLevelType w:val="singleLevel"/>
    <w:tmpl w:val="59F82A7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0E945F"/>
    <w:multiLevelType w:val="singleLevel"/>
    <w:tmpl w:val="5A0E945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5968"/>
    <w:rsid w:val="04047C27"/>
    <w:rsid w:val="1330580B"/>
    <w:rsid w:val="615504CA"/>
    <w:rsid w:val="7B4F5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2072</Characters>
  <Lines>0</Lines>
  <Paragraphs>0</Paragraphs>
  <ScaleCrop>false</ScaleCrop>
  <LinksUpToDate>false</LinksUpToDate>
  <CharactersWithSpaces>2570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2017-10-31T06:35:00Z</dcterms:created>
  <dc:creator>Michelle(Joyinflatable)</dc:creator>
  <cp:lastModifiedBy>Administrator</cp:lastModifiedBy>
  <cp:lastPrinted>2017-11-17T07:47:46Z</cp:lastPrinted>
  <dcterms:modified xsi:type="dcterms:W3CDTF">2017-11-17T07:48:13Z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