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Cable structure</w:t>
      </w:r>
    </w:p>
    <w:p>
      <w:pPr>
        <w:rPr>
          <w:rFonts w:hint="default" w:ascii="Times New Roman" w:hAnsi="Times New Roman" w:cs="Times New Roman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EV07EE-H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Cable structure size</w:t>
      </w:r>
    </w:p>
    <w:tbl>
      <w:tblPr>
        <w:tblStyle w:val="5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5"/>
        <w:gridCol w:w="1241"/>
        <w:gridCol w:w="1374"/>
        <w:gridCol w:w="1374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single" w:color="E2953E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374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374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376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376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50" w:hRule="atLeast"/>
        </w:trPr>
        <w:tc>
          <w:tcPr>
            <w:tcW w:w="1575" w:type="dxa"/>
            <w:tcBorders>
              <w:top w:val="single" w:color="E2953E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The number of conductors and cross-sectional area</w:t>
            </w:r>
          </w:p>
        </w:tc>
        <w:tc>
          <w:tcPr>
            <w:tcW w:w="1241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Nominal insulation thickness</w:t>
            </w:r>
          </w:p>
        </w:tc>
        <w:tc>
          <w:tcPr>
            <w:tcW w:w="1374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Nominal sheath thickness</w:t>
            </w:r>
          </w:p>
        </w:tc>
        <w:tc>
          <w:tcPr>
            <w:tcW w:w="2750" w:type="dxa"/>
            <w:gridSpan w:val="2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OD</w:t>
            </w:r>
          </w:p>
        </w:tc>
        <w:tc>
          <w:tcPr>
            <w:tcW w:w="1376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The Min insulation resistance at 70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vMerge w:val="restart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vertAlign w:val="baseline"/>
                <w:lang w:val="en-US" w:eastAsia="zh-CN"/>
              </w:rPr>
              <w:t>²</w:t>
            </w:r>
          </w:p>
        </w:tc>
        <w:tc>
          <w:tcPr>
            <w:tcW w:w="124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374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Lower limit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Upper limit</w:t>
            </w:r>
          </w:p>
        </w:tc>
        <w:tc>
          <w:tcPr>
            <w:tcW w:w="1376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vertAlign w:val="baseline"/>
                <w:lang w:val="en-US" w:eastAsia="zh-CN"/>
              </w:rPr>
              <w:t>MΩ·km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vMerge w:val="continue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37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1.3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7.7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10.0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1.5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8.5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11.0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×2.5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0.9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1.7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×4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11.8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×6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16.8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×10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3.1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17.7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22.6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×16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3.3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25.7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×25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24.3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30.7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×35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27.5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34.8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×50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4.3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31.8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40.1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×70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4.5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35.5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44.8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8.3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10.7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.5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11.9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0.9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10.9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14.0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1.9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12.7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16.2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2.1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18.0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3.3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19.1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24.2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3.5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21.8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27.6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26.1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33.0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4.1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29.3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37.1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4.5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34.1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42.9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38.4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48.3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8316" w:type="dxa"/>
            <w:gridSpan w:val="6"/>
            <w:tcBorders>
              <w:top w:val="dotted" w:color="auto" w:sz="4" w:space="0"/>
              <w:left w:val="single" w:color="E2953E" w:sz="4" w:space="0"/>
              <w:bottom w:val="single" w:color="E2953E" w:sz="4" w:space="0"/>
              <w:right w:val="single" w:color="E2953E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single" w:color="E2953E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374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374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376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376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75" w:type="dxa"/>
            <w:tcBorders>
              <w:top w:val="single" w:color="E2953E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The number of conductors and cross-sectional area</w:t>
            </w:r>
          </w:p>
        </w:tc>
        <w:tc>
          <w:tcPr>
            <w:tcW w:w="1241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Nominal insulation thickness</w:t>
            </w:r>
          </w:p>
        </w:tc>
        <w:tc>
          <w:tcPr>
            <w:tcW w:w="1374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Nominal sheath thickness</w:t>
            </w:r>
          </w:p>
        </w:tc>
        <w:tc>
          <w:tcPr>
            <w:tcW w:w="2750" w:type="dxa"/>
            <w:gridSpan w:val="2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OD</w:t>
            </w:r>
          </w:p>
        </w:tc>
        <w:tc>
          <w:tcPr>
            <w:tcW w:w="1376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The Min insulation resistance at 70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vMerge w:val="restart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vertAlign w:val="baseline"/>
                <w:lang w:val="en-US" w:eastAsia="zh-CN"/>
              </w:rPr>
              <w:t>²</w:t>
            </w:r>
          </w:p>
        </w:tc>
        <w:tc>
          <w:tcPr>
            <w:tcW w:w="124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374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Lower limit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Upper limit</w:t>
            </w:r>
          </w:p>
        </w:tc>
        <w:tc>
          <w:tcPr>
            <w:tcW w:w="1376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MΩ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vertAlign w:val="baseline"/>
                <w:lang w:val="en-US" w:eastAsia="zh-CN"/>
              </w:rPr>
              <w:t>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vertAlign w:val="baseline"/>
                <w:lang w:val="en-US" w:eastAsia="zh-CN"/>
              </w:rPr>
              <w:t>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vMerge w:val="continue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37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11.9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1.5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×2.5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0.9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1.7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15.5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×4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14.0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17.9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×6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15.7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×10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3.1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20.9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26.5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×16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3.3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23.8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×25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28.9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36.6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×35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32.5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41.1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×50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4.3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37.7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47.5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×70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4.5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42.7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54.0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.5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14.4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0.9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13.3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17.0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1.9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15.6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19.9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2.1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17.5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22.2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3.3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22.9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29.1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3.5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26.4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33.3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32.0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40.4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4.1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36.3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45.8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4.5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42.2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53.1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75" w:type="dxa"/>
            <w:tcBorders>
              <w:top w:val="dotted" w:color="auto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241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4.8</w:t>
            </w:r>
          </w:p>
        </w:tc>
        <w:tc>
          <w:tcPr>
            <w:tcW w:w="1374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47.5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59.8</w:t>
            </w:r>
          </w:p>
        </w:tc>
        <w:tc>
          <w:tcPr>
            <w:tcW w:w="1376" w:type="dxa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0.0041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EV07EE-H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Cable structure size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36"/>
        <w:gridCol w:w="1204"/>
        <w:gridCol w:w="1206"/>
        <w:gridCol w:w="1202"/>
        <w:gridCol w:w="1182"/>
        <w:gridCol w:w="1182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single" w:color="E2953E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6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2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82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82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83" w:type="dxa"/>
            <w:tcBorders>
              <w:top w:val="single" w:color="E2953E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83" w:hRule="atLeast"/>
        </w:trPr>
        <w:tc>
          <w:tcPr>
            <w:tcW w:w="1336" w:type="dxa"/>
            <w:tcBorders>
              <w:top w:val="single" w:color="E2953E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The number of conductors and cross-sectional area</w:t>
            </w:r>
          </w:p>
        </w:tc>
        <w:tc>
          <w:tcPr>
            <w:tcW w:w="1204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Nominal insulation thickness</w:t>
            </w:r>
          </w:p>
        </w:tc>
        <w:tc>
          <w:tcPr>
            <w:tcW w:w="1206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2"/>
                <w:vertAlign w:val="baseline"/>
                <w:lang w:val="en-US" w:eastAsia="zh-CN"/>
              </w:rPr>
              <w:t>Shield wire diameter minimum nominal value</w:t>
            </w:r>
          </w:p>
        </w:tc>
        <w:tc>
          <w:tcPr>
            <w:tcW w:w="1202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Nominal sheath thickness</w:t>
            </w:r>
          </w:p>
        </w:tc>
        <w:tc>
          <w:tcPr>
            <w:tcW w:w="2364" w:type="dxa"/>
            <w:gridSpan w:val="2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OD</w:t>
            </w:r>
          </w:p>
        </w:tc>
        <w:tc>
          <w:tcPr>
            <w:tcW w:w="1183" w:type="dxa"/>
            <w:tcBorders>
              <w:top w:val="single" w:color="E2953E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The Min insulation resistance at 70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4" w:hRule="atLeast"/>
        </w:trPr>
        <w:tc>
          <w:tcPr>
            <w:tcW w:w="1336" w:type="dxa"/>
            <w:vMerge w:val="restart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vertAlign w:val="baseline"/>
                <w:lang w:val="en-US" w:eastAsia="zh-CN"/>
              </w:rPr>
              <w:t>²</w:t>
            </w:r>
          </w:p>
        </w:tc>
        <w:tc>
          <w:tcPr>
            <w:tcW w:w="1204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206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202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Lower limit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Upper limit</w:t>
            </w:r>
          </w:p>
        </w:tc>
        <w:tc>
          <w:tcPr>
            <w:tcW w:w="118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MΩ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vertAlign w:val="baseline"/>
                <w:lang w:val="en-US" w:eastAsia="zh-CN"/>
              </w:rPr>
              <w:t>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vertAlign w:val="baseline"/>
                <w:lang w:val="en-US" w:eastAsia="zh-CN"/>
              </w:rPr>
              <w:t>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vMerge w:val="continue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4B382" w:themeFill="accent2" w:themeFillTint="99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mm</w:t>
            </w:r>
          </w:p>
        </w:tc>
        <w:tc>
          <w:tcPr>
            <w:tcW w:w="11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1.3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9.0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11.3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1.5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9.8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12.3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×2.5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0.9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1.7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11.5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14.4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×4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1.8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13.1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16.4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×6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14.6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18.3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×10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3.1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19.2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24.1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×16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3.3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21.7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27.2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×25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3.6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25.8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32.2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×35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4.0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29.2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36.5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×50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4.3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33.4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41.8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×70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4.5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37.2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46.5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9.6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12.0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.5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10.5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13.2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0.9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1.8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12.2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15.3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1.9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14.2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17.7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2.1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15.6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19.5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3.3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20.6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25.7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3.5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23.3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28.2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3.8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27.8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34.7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2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12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1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4.1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31.0</w:t>
            </w:r>
          </w:p>
        </w:tc>
        <w:tc>
          <w:tcPr>
            <w:tcW w:w="11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38.8</w:t>
            </w:r>
          </w:p>
        </w:tc>
        <w:tc>
          <w:tcPr>
            <w:tcW w:w="11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35.8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44.6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40.3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50.2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1.7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×2.5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0.9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1.9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16.8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19.4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2.3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×10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22.4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28.0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×16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25.3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31.6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×25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4.1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38.3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×35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34.2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42.8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×50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39.6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49.4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×70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5.2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44.6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55.9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11.5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15.7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0.9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14.8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18.5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2.2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17.1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19.0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23.7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24.4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3.9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28.1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35.0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4.4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33.7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42.1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4.9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38.0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47.5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AE9D6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5.4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44.1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55.0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E2953E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dotted" w:color="auto" w:sz="4" w:space="0"/>
              <w:left w:val="single" w:color="E2953E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0.31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5.7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49.4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dotted" w:color="auto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61.7</w:t>
            </w: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E2953E" w:sz="4" w:space="0"/>
              <w:right w:val="single" w:color="E2953E" w:sz="4" w:space="0"/>
            </w:tcBorders>
            <w:shd w:val="clear" w:color="auto" w:fill="E2953E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0.0041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21"/>
        <w:szCs w:val="32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215515" cy="521335"/>
          <wp:effectExtent l="0" t="0" r="0" b="0"/>
          <wp:docPr id="1" name="图片 1" descr="江南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江南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5515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</w:t>
    </w:r>
    <w:r>
      <w:rPr>
        <w:rFonts w:hint="eastAsia"/>
        <w:sz w:val="21"/>
        <w:szCs w:val="32"/>
        <w:lang w:val="en-US" w:eastAsia="zh-CN"/>
      </w:rPr>
      <w:t>www.cablejn.com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WIwY2VlYTEzOTE1YjM1Zjg2NzlhM2NmNjhlNWEifQ=="/>
  </w:docVars>
  <w:rsids>
    <w:rsidRoot w:val="0685479C"/>
    <w:rsid w:val="0685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2024-05-17T08:11:00Z</dcterms:created>
  <dc:creator>今夕何夕16</dc:creator>
  <cp:lastModifiedBy>今夕何夕16</cp:lastModifiedBy>
  <dcterms:modified xsi:type="dcterms:W3CDTF">2024-05-17T09:27:30Z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E7A6D5AD8454427A8F6B1EB745356DD0_11</vt:lpwstr>
  </property>
</Properties>
</file>